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2E" w:rsidRDefault="0054612E">
      <w:pPr>
        <w:rPr>
          <w:sz w:val="2"/>
          <w:szCs w:val="2"/>
          <w:rtl/>
        </w:rPr>
      </w:pPr>
    </w:p>
    <w:tbl>
      <w:tblPr>
        <w:tblStyle w:val="TableGrid"/>
        <w:tblW w:w="10898" w:type="dxa"/>
        <w:tblLook w:val="04A0" w:firstRow="1" w:lastRow="0" w:firstColumn="1" w:lastColumn="0" w:noHBand="0" w:noVBand="1"/>
      </w:tblPr>
      <w:tblGrid>
        <w:gridCol w:w="10899"/>
      </w:tblGrid>
      <w:tr w:rsidR="009E690F" w:rsidRPr="00081E13" w:rsidTr="00890247">
        <w:trPr>
          <w:trHeight w:val="1573"/>
        </w:trPr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90" w:rsidRDefault="00036390" w:rsidP="009E24E3">
            <w:pPr>
              <w:pStyle w:val="Footer"/>
              <w:rPr>
                <w:rFonts w:cs="B Traffic"/>
                <w:sz w:val="8"/>
                <w:szCs w:val="8"/>
                <w:rtl/>
                <w:lang w:bidi="fa-IR"/>
              </w:rPr>
            </w:pPr>
            <w:r>
              <w:rPr>
                <w:rFonts w:cs="B Traffic"/>
                <w:sz w:val="8"/>
                <w:szCs w:val="8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bidiVisual/>
              <w:tblW w:w="10673" w:type="dxa"/>
              <w:tblLook w:val="04A0" w:firstRow="1" w:lastRow="0" w:firstColumn="1" w:lastColumn="0" w:noHBand="0" w:noVBand="1"/>
            </w:tblPr>
            <w:tblGrid>
              <w:gridCol w:w="1775"/>
              <w:gridCol w:w="2166"/>
              <w:gridCol w:w="2410"/>
              <w:gridCol w:w="4322"/>
            </w:tblGrid>
            <w:tr w:rsidR="00505634" w:rsidRPr="00036390" w:rsidTr="001D73F8">
              <w:trPr>
                <w:trHeight w:val="511"/>
              </w:trPr>
              <w:tc>
                <w:tcPr>
                  <w:tcW w:w="1775" w:type="dxa"/>
                  <w:shd w:val="clear" w:color="auto" w:fill="EAF1DD" w:themeFill="accent3" w:themeFillTint="33"/>
                </w:tcPr>
                <w:p w:rsidR="00505634" w:rsidRPr="00FF0379" w:rsidRDefault="009E24E3" w:rsidP="0057642D">
                  <w:pPr>
                    <w:bidi/>
                    <w:rPr>
                      <w:rFonts w:asciiTheme="minorBidi" w:hAnsiTheme="minorBidi" w:cs="B Nazanin"/>
                      <w:color w:val="632423" w:themeColor="accent2" w:themeShade="80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>مکان جلسه</w:t>
                  </w:r>
                  <w:r w:rsidR="00505634" w:rsidRPr="00FF0379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 xml:space="preserve"> </w:t>
                  </w:r>
                  <w:r w:rsidR="00505634" w:rsidRPr="00FF0379">
                    <w:rPr>
                      <w:rFonts w:asciiTheme="minorBidi" w:hAnsiTheme="minorBidi" w:cs="B Nazanin"/>
                      <w:color w:val="632423" w:themeColor="accent2" w:themeShade="80"/>
                      <w:rtl/>
                      <w:lang w:bidi="fa-IR"/>
                    </w:rPr>
                    <w:t>:</w:t>
                  </w:r>
                </w:p>
                <w:p w:rsidR="00505634" w:rsidRPr="00BD55A2" w:rsidRDefault="00D31B02" w:rsidP="00D31B02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244061" w:themeColor="accent1" w:themeShade="80"/>
                      <w:lang w:bidi="fa-IR"/>
                    </w:rPr>
                  </w:pPr>
                  <w:r w:rsidRPr="00BD55A2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rtl/>
                      <w:lang w:bidi="fa-IR"/>
                    </w:rPr>
                    <w:t xml:space="preserve">اتاق آموزش </w:t>
                  </w:r>
                  <w:r w:rsidRPr="00BD55A2">
                    <w:rPr>
                      <w:rFonts w:asciiTheme="minorBidi" w:hAnsiTheme="minorBidi" w:cs="B Nazanin"/>
                      <w:b/>
                      <w:bCs/>
                      <w:color w:val="244061" w:themeColor="accent1" w:themeShade="80"/>
                      <w:lang w:bidi="fa-IR"/>
                    </w:rPr>
                    <w:t>ICU</w:t>
                  </w:r>
                </w:p>
              </w:tc>
              <w:tc>
                <w:tcPr>
                  <w:tcW w:w="2166" w:type="dxa"/>
                  <w:shd w:val="clear" w:color="auto" w:fill="EAF1DD" w:themeFill="accent3" w:themeFillTint="33"/>
                </w:tcPr>
                <w:p w:rsidR="005D210C" w:rsidRDefault="00505634" w:rsidP="005D210C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244061" w:themeColor="accent1" w:themeShade="80"/>
                      <w:lang w:bidi="fa-IR"/>
                    </w:rPr>
                  </w:pPr>
                  <w:r w:rsidRPr="00FF0379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>تاریخ:</w:t>
                  </w:r>
                  <w:r w:rsidRPr="00FF0379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 xml:space="preserve">  </w:t>
                  </w:r>
                </w:p>
                <w:p w:rsidR="00D31B02" w:rsidRPr="00FF0379" w:rsidRDefault="008F7D65" w:rsidP="008F7D65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244061" w:themeColor="accent1" w:themeShade="80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rtl/>
                      <w:lang w:bidi="fa-IR"/>
                    </w:rPr>
                    <w:t>27</w:t>
                  </w:r>
                  <w:r w:rsidR="00D31B02" w:rsidRPr="00FF0379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rtl/>
                      <w:lang w:bidi="fa-IR"/>
                    </w:rPr>
                    <w:t>/</w:t>
                  </w:r>
                  <w:r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rtl/>
                      <w:lang w:bidi="fa-IR"/>
                    </w:rPr>
                    <w:t>3/1400</w:t>
                  </w:r>
                </w:p>
              </w:tc>
              <w:tc>
                <w:tcPr>
                  <w:tcW w:w="2410" w:type="dxa"/>
                  <w:shd w:val="clear" w:color="auto" w:fill="EAF1DD" w:themeFill="accent3" w:themeFillTint="33"/>
                </w:tcPr>
                <w:p w:rsidR="00505634" w:rsidRPr="00FF0379" w:rsidRDefault="00505634" w:rsidP="008F7D65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>ساعت شروع:</w:t>
                  </w:r>
                  <w:r w:rsidR="004D06CB" w:rsidRPr="00FF0379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 xml:space="preserve">        </w:t>
                  </w:r>
                  <w:r w:rsidR="008F7D65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>8</w:t>
                  </w:r>
                  <w:r w:rsidRPr="00FF0379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 xml:space="preserve">    </w:t>
                  </w:r>
                </w:p>
                <w:p w:rsidR="00505634" w:rsidRPr="00FF0379" w:rsidRDefault="00505634" w:rsidP="008F7D65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>ساعت خاتمه:</w:t>
                  </w:r>
                  <w:r w:rsidR="008F7D65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 xml:space="preserve">   </w:t>
                  </w:r>
                  <w:r w:rsidRPr="00FF0379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 xml:space="preserve">     </w:t>
                  </w:r>
                  <w:r w:rsidR="008F7D65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4322" w:type="dxa"/>
                  <w:shd w:val="clear" w:color="auto" w:fill="EAF1DD" w:themeFill="accent3" w:themeFillTint="33"/>
                </w:tcPr>
                <w:p w:rsidR="00505634" w:rsidRPr="00FF0379" w:rsidRDefault="00505634" w:rsidP="0057642D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>مکان:</w:t>
                  </w:r>
                  <w:r w:rsidRPr="00FF0379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 xml:space="preserve"> </w:t>
                  </w:r>
                </w:p>
                <w:p w:rsidR="00505634" w:rsidRPr="00FF0379" w:rsidRDefault="00D31B02" w:rsidP="0057642D">
                  <w:pPr>
                    <w:bidi/>
                    <w:jc w:val="both"/>
                    <w:rPr>
                      <w:rFonts w:asciiTheme="minorBidi" w:hAnsiTheme="minorBidi" w:cs="B Nazanin"/>
                      <w:color w:val="244061" w:themeColor="accent1" w:themeShade="80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 w:hint="cs"/>
                      <w:color w:val="244061" w:themeColor="accent1" w:themeShade="80"/>
                      <w:rtl/>
                      <w:lang w:bidi="fa-IR"/>
                    </w:rPr>
                    <w:t>بیمارستان دکتر شیخ</w:t>
                  </w:r>
                </w:p>
              </w:tc>
            </w:tr>
            <w:tr w:rsidR="009E24E3" w:rsidRPr="00036390" w:rsidTr="0057642D">
              <w:trPr>
                <w:trHeight w:val="305"/>
              </w:trPr>
              <w:tc>
                <w:tcPr>
                  <w:tcW w:w="3941" w:type="dxa"/>
                  <w:gridSpan w:val="2"/>
                </w:tcPr>
                <w:p w:rsidR="009E24E3" w:rsidRDefault="009E24E3" w:rsidP="0057642D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</w:pPr>
                  <w:r w:rsidRPr="00036390"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  <w:t>شماره جلسه:</w:t>
                  </w:r>
                </w:p>
                <w:p w:rsidR="009E24E3" w:rsidRPr="00036390" w:rsidRDefault="009E24E3" w:rsidP="009E24E3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  <w:t>.....................................................</w:t>
                  </w:r>
                </w:p>
              </w:tc>
              <w:tc>
                <w:tcPr>
                  <w:tcW w:w="6732" w:type="dxa"/>
                  <w:gridSpan w:val="2"/>
                </w:tcPr>
                <w:p w:rsidR="009E24E3" w:rsidRDefault="009E24E3" w:rsidP="009E24E3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</w:pPr>
                  <w:r w:rsidRPr="00036390"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036390">
                    <w:rPr>
                      <w:rFonts w:asciiTheme="minorBidi" w:hAnsiTheme="minorBidi" w:cs="B Nazanin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  <w:t>موضوع:</w:t>
                  </w:r>
                  <w:r w:rsidRPr="00036390">
                    <w:rPr>
                      <w:rFonts w:asciiTheme="minorBidi" w:hAnsiTheme="minorBidi" w:cs="B Nazanin"/>
                      <w:b/>
                      <w:bCs/>
                      <w:color w:val="15101A"/>
                      <w:sz w:val="18"/>
                      <w:szCs w:val="18"/>
                      <w:lang w:bidi="fa-IR"/>
                    </w:rPr>
                    <w:t xml:space="preserve"> </w:t>
                  </w:r>
                </w:p>
                <w:p w:rsidR="000A1406" w:rsidRPr="009E24E3" w:rsidRDefault="008F7D65" w:rsidP="000A1406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18"/>
                      <w:szCs w:val="18"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  <w:t>نیاز های اموزشی بیماران ای سی یو با تاکید برآموزش ویژه برای  بیماران هماتولوژِی</w:t>
                  </w:r>
                </w:p>
                <w:p w:rsidR="009E24E3" w:rsidRPr="00036390" w:rsidRDefault="009E24E3" w:rsidP="005D210C">
                  <w:pPr>
                    <w:bidi/>
                    <w:jc w:val="both"/>
                    <w:rPr>
                      <w:rFonts w:asciiTheme="minorBidi" w:hAnsiTheme="minorBidi" w:cs="B Nazanin"/>
                      <w:color w:val="15101A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505634" w:rsidRPr="00036390" w:rsidTr="004D06CB">
              <w:trPr>
                <w:trHeight w:val="1130"/>
              </w:trPr>
              <w:tc>
                <w:tcPr>
                  <w:tcW w:w="10673" w:type="dxa"/>
                  <w:gridSpan w:val="4"/>
                </w:tcPr>
                <w:p w:rsidR="00505634" w:rsidRPr="00036390" w:rsidRDefault="00C37C6B" w:rsidP="0057642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002060"/>
                      <w:rtl/>
                      <w:lang w:bidi="fa-IR"/>
                    </w:rPr>
                  </w:pPr>
                  <w:r w:rsidRPr="00C37C6B">
                    <w:rPr>
                      <w:rFonts w:asciiTheme="minorBidi" w:hAnsiTheme="minorBidi"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59055</wp:posOffset>
                        </wp:positionH>
                        <wp:positionV relativeFrom="paragraph">
                          <wp:posOffset>0</wp:posOffset>
                        </wp:positionV>
                        <wp:extent cx="3590925" cy="1914525"/>
                        <wp:effectExtent l="0" t="0" r="9525" b="9525"/>
                        <wp:wrapSquare wrapText="bothSides"/>
                        <wp:docPr id="3" name="Picture 3" descr="C:\Users\rezaiyeaa1\Desktop\fbb49916-ff71-4c48-b137-fb7172c1019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rezaiyeaa1\Desktop\fbb49916-ff71-4c48-b137-fb7172c1019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90925" cy="1914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  <w:r w:rsidR="00505634" w:rsidRPr="00FF0379">
                    <w:rPr>
                      <w:rFonts w:asciiTheme="minorBidi" w:hAnsiTheme="minorBidi" w:cs="B Nazanin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افراد حاضر در جلسه (با ذکرسمت و جایگاه سازمانی </w:t>
                  </w:r>
                  <w:r w:rsidR="00505634" w:rsidRPr="00036390">
                    <w:rPr>
                      <w:rFonts w:asciiTheme="minorBidi" w:hAnsiTheme="minorBidi" w:cs="B Nazanin" w:hint="cs"/>
                      <w:b/>
                      <w:bCs/>
                      <w:color w:val="002060"/>
                      <w:rtl/>
                      <w:lang w:bidi="fa-IR"/>
                    </w:rPr>
                    <w:t xml:space="preserve">) : </w:t>
                  </w:r>
                </w:p>
                <w:p w:rsidR="00505634" w:rsidRDefault="00D31B02" w:rsidP="00D31B02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اقای دکتر کریمی (رئیس بخش)</w:t>
                  </w:r>
                </w:p>
                <w:p w:rsidR="008F7D65" w:rsidRDefault="008F7D65" w:rsidP="008F7D65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خانم دکتر بدیعی(فوق تخصص هماتولوژی)</w:t>
                  </w:r>
                </w:p>
                <w:p w:rsidR="0075338B" w:rsidRPr="00FF0379" w:rsidRDefault="0075338B" w:rsidP="0075338B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خانم رضایی سوپروایزر آموزش سلامت</w:t>
                  </w:r>
                </w:p>
                <w:p w:rsidR="00F373A6" w:rsidRDefault="00D31B02" w:rsidP="00F373A6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lang w:bidi="fa-IR"/>
                    </w:rPr>
                  </w:pPr>
                  <w:r w:rsidRPr="00FF0379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خانم سبزه کار (سرپرستار محترم)</w:t>
                  </w:r>
                </w:p>
                <w:p w:rsidR="00D31B02" w:rsidRPr="00FF0379" w:rsidRDefault="00D31B02" w:rsidP="00D31B02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خانم نادری(رابط آموزش به بیمار)</w:t>
                  </w:r>
                  <w:r w:rsidR="00C37C6B">
                    <w:rPr>
                      <w:noProof/>
                    </w:rPr>
                    <w:t xml:space="preserve"> </w:t>
                  </w:r>
                  <w:r w:rsidR="00C37C6B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09D61B1" wp14:editId="7A77BC96">
                            <wp:extent cx="304800" cy="304800"/>
                            <wp:effectExtent l="0" t="0" r="0" b="0"/>
                            <wp:docPr id="1" name="AutoShape 1" descr="کارگروه اموزش به بیمار بخش ای سی ی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6B35FC4" id="AutoShape 1" o:spid="_x0000_s1026" alt="کارگروه اموزش به بیمار بخش ای سی یو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ET5L8/gC&#10;AAD/BQAADgAAAAAAAAAAAAAAAAAuAgAAZHJzL2Uyb0RvYy54bWxQSwECLQAUAAYACAAAACEATKDp&#10;LNgAAAADAQAADwAAAAAAAAAAAAAAAABSBQAAZHJzL2Rvd25yZXYueG1sUEsFBgAAAAAEAAQA8wAA&#10;AFc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  <w:p w:rsidR="00D31B02" w:rsidRPr="00036390" w:rsidRDefault="00D31B02" w:rsidP="00D31B02">
                  <w:pPr>
                    <w:bidi/>
                    <w:rPr>
                      <w:rFonts w:asciiTheme="minorBidi" w:hAnsiTheme="minorBidi" w:cs="B Nazanin"/>
                      <w:rtl/>
                      <w:lang w:bidi="fa-IR"/>
                    </w:rPr>
                  </w:pPr>
                </w:p>
              </w:tc>
            </w:tr>
            <w:tr w:rsidR="00604C06" w:rsidRPr="00036390" w:rsidTr="004D06CB">
              <w:trPr>
                <w:trHeight w:val="1166"/>
              </w:trPr>
              <w:tc>
                <w:tcPr>
                  <w:tcW w:w="10673" w:type="dxa"/>
                  <w:gridSpan w:val="4"/>
                </w:tcPr>
                <w:p w:rsidR="008F7D65" w:rsidRDefault="00C37C6B" w:rsidP="008F7D65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sz w:val="24"/>
                      <w:szCs w:val="24"/>
                      <w:rtl/>
                      <w:lang w:bidi="fa-IR"/>
                    </w:rPr>
                  </w:pPr>
                  <w:r w:rsidRPr="00C37C6B">
                    <w:rPr>
                      <w:rFonts w:asciiTheme="minorBidi" w:hAnsiTheme="minorBidi"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0</wp:posOffset>
                        </wp:positionV>
                        <wp:extent cx="3648075" cy="2247900"/>
                        <wp:effectExtent l="0" t="0" r="9525" b="0"/>
                        <wp:wrapSquare wrapText="bothSides"/>
                        <wp:docPr id="4" name="Picture 4" descr="C:\Users\rezaiyeaa1\Desktop\7bebb0ba-0b90-43bd-b68b-34d12ca358c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ezaiyeaa1\Desktop\7bebb0ba-0b90-43bd-b68b-34d12ca358c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48075" cy="224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  <w:r w:rsidR="00604C06" w:rsidRPr="00A4770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پیگیر ی مصوبات جلسه قبل </w:t>
                  </w:r>
                  <w:r w:rsidR="009A05DD" w:rsidRPr="00FF0379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sz w:val="24"/>
                      <w:szCs w:val="24"/>
                      <w:rtl/>
                      <w:lang w:bidi="fa-IR"/>
                    </w:rPr>
                    <w:t>مطالب مطروحه:</w:t>
                  </w:r>
                </w:p>
                <w:p w:rsidR="008F7D65" w:rsidRPr="009F7180" w:rsidRDefault="008F7D65" w:rsidP="00C37C6B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sz w:val="24"/>
                      <w:szCs w:val="24"/>
                      <w:rtl/>
                      <w:lang w:bidi="fa-IR"/>
                    </w:rPr>
                    <w:t>ای</w:t>
                  </w:r>
                  <w:r w:rsidRPr="009F7180">
                    <w:rPr>
                      <w:rFonts w:asciiTheme="minorBidi" w:hAnsiTheme="minorBid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جاد کلینیک روانشناسی دو بار در هفته برای استفاده ما</w:t>
                  </w:r>
                  <w:bookmarkStart w:id="0" w:name="_GoBack"/>
                  <w:bookmarkEnd w:id="0"/>
                  <w:r w:rsidRPr="009F7180">
                    <w:rPr>
                      <w:rFonts w:asciiTheme="minorBidi" w:hAnsiTheme="minorBid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دران</w:t>
                  </w:r>
                  <w:r w:rsidR="00C37C6B" w:rsidRPr="00C37C6B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lang w:bidi="fa-IR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2" name="Rectangle 2" descr="کارگروه اموزش به بیمار بخش ای سی ی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5389F8E" id="Rectangle 2" o:spid="_x0000_s1026" alt="کارگروه اموزش به بیمار بخش ای سی یو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NQS&#10;zzn8AgAA/wUAAA4AAAAAAAAAAAAAAAAALgIAAGRycy9lMm9Eb2MueG1sUEsBAi0AFAAGAAgAAAAh&#10;AEyg6SzYAAAAAwEAAA8AAAAAAAAAAAAAAAAAVgUAAGRycy9kb3ducmV2LnhtbFBLBQYAAAAABAAE&#10;APMAAABb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  <w:p w:rsidR="008F7D65" w:rsidRDefault="008F7D65" w:rsidP="008F7D65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9F7180">
                    <w:rPr>
                      <w:rFonts w:asciiTheme="minorBidi" w:hAnsiTheme="minorBid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تهیه پمفلت ها تخصصی ای سی یو با توجه به نیاز بخش</w:t>
                  </w:r>
                </w:p>
                <w:p w:rsidR="009F7180" w:rsidRDefault="009F7180" w:rsidP="008F7D65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دعوت از اساتید محترم نفرولوژی و هماتولوژی</w:t>
                  </w:r>
                </w:p>
                <w:p w:rsidR="00F373A6" w:rsidRDefault="009F7180" w:rsidP="009F7180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تشکیل کلاس های اموزشی مهارت ارتباط برای پرسنل</w:t>
                  </w:r>
                </w:p>
                <w:p w:rsidR="009F7180" w:rsidRPr="009F7180" w:rsidRDefault="009F7180" w:rsidP="009F7180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A23CE7" w:rsidRPr="00FF0379" w:rsidRDefault="004F2065" w:rsidP="00FF0379">
                  <w:pPr>
                    <w:bidi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جلسه با نام و یاد خداوند اغاز شد</w:t>
                  </w:r>
                  <w:r w:rsidR="00A23CE7" w:rsidRPr="00FF0379">
                    <w:rPr>
                      <w:rFonts w:asciiTheme="minorBidi" w:hAnsiTheme="minorBidi" w:cs="B Nazanin"/>
                      <w:b/>
                      <w:bCs/>
                      <w:lang w:bidi="fa-IR"/>
                    </w:rPr>
                    <w:t>.</w:t>
                  </w:r>
                  <w:r w:rsidR="00A23CE7" w:rsidRPr="00FF0379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 xml:space="preserve">در ابتدا سیاستهای بخش </w:t>
                  </w:r>
                  <w:r w:rsidR="00A23CE7" w:rsidRPr="00FF0379">
                    <w:rPr>
                      <w:rFonts w:asciiTheme="minorBidi" w:hAnsiTheme="minorBidi" w:cs="B Nazanin"/>
                      <w:b/>
                      <w:bCs/>
                      <w:lang w:bidi="fa-IR"/>
                    </w:rPr>
                    <w:t>ICU</w:t>
                  </w:r>
                  <w:r w:rsidR="00A23CE7" w:rsidRPr="00FF0379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در رابطه با اموزش به بیمار تعیین گردید</w:t>
                  </w:r>
                  <w:r w:rsidR="00FF0379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:</w:t>
                  </w:r>
                </w:p>
                <w:p w:rsidR="00A23CE7" w:rsidRPr="00FF0379" w:rsidRDefault="00A23CE7" w:rsidP="00DE6C8D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.تعیین نیازهای اموزشی بیمار</w:t>
                  </w:r>
                </w:p>
                <w:p w:rsidR="00A23CE7" w:rsidRPr="00FF0379" w:rsidRDefault="00F373A6" w:rsidP="00DE6C8D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.الویت نیازهای اموز</w:t>
                  </w:r>
                  <w:r w:rsidR="00A23CE7" w:rsidRPr="00FF0379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شی(در رابطه با نوع بیماری و روند درمان)</w:t>
                  </w:r>
                </w:p>
                <w:p w:rsidR="004F2065" w:rsidRPr="00FF0379" w:rsidRDefault="00A23CE7" w:rsidP="00DE6C8D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.تعیین جلسات انفرادی اموزش با همراهیان توسط تیم پزشکی </w:t>
                  </w:r>
                </w:p>
                <w:p w:rsidR="00A23CE7" w:rsidRPr="00FF0379" w:rsidRDefault="00A23CE7" w:rsidP="00DE6C8D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.افزایش اعتماد بین همراهیان و پرسنل با سیاست هماهنگی در اموزش</w:t>
                  </w:r>
                </w:p>
                <w:p w:rsidR="00A4770F" w:rsidRDefault="009F7180" w:rsidP="00DE6C8D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rPr>
                      <w:rFonts w:asciiTheme="minorBidi" w:hAnsiTheme="minorBidi"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بررسی مشکلات و نیاز های روانی بیماران و همراهی های انها</w:t>
                  </w:r>
                </w:p>
                <w:p w:rsidR="009F7180" w:rsidRDefault="009F7180" w:rsidP="009F7180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9F7180" w:rsidRDefault="009F7180" w:rsidP="009F7180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در این کارگروه میزبان خانم دکتر بدیعی فوق تخصص هماتولوژی اطفال بودیم و تشریف فرما شدند تا در رابطه با مشکلات و نیاز های اموزشی بیماران  هماتولوژی بستری در ای سی یو  بحث و گفتگو داشته باشیم.جلسه توسط رابط اموزش سلامت با </w:t>
                  </w:r>
                  <w:r w:rsidR="000A7C06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شرح مصوبات </w:t>
                  </w:r>
                  <w:r w:rsidR="00DA2D24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، پیگیری ها و عملکرد های آ</w:t>
                  </w:r>
                  <w:r w:rsidR="000A7C06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موزشی در ای سی یو شروع شد و به اطلاع ایشان رسید .در رابطه با فالواپ  بیماران مزمن هماتولوژی توضیحات تکمیلی ارائه شد و توس</w:t>
                  </w:r>
                  <w:r w:rsidR="00DA2D24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ط خانم رضایی توضیحات راجع به آ</w:t>
                  </w:r>
                  <w:r w:rsidR="000A7C06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موزش های غربالگری تیروئید و </w:t>
                  </w:r>
                  <w:proofErr w:type="spellStart"/>
                  <w:r w:rsidR="000A7C06" w:rsidRPr="00DA2D24">
                    <w:rPr>
                      <w:rFonts w:asciiTheme="minorBidi" w:hAnsiTheme="minorBidi" w:cs="B Nazanin"/>
                      <w:sz w:val="20"/>
                      <w:szCs w:val="20"/>
                      <w:lang w:bidi="fa-IR"/>
                    </w:rPr>
                    <w:t>Rop</w:t>
                  </w:r>
                  <w:proofErr w:type="spellEnd"/>
                  <w:r w:rsidR="00DA2D24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 ارائه گردید </w:t>
                  </w:r>
                  <w:r w:rsidR="000A7C06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 طبق نظر </w:t>
                  </w:r>
                  <w:r w:rsidR="00DA2D24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خانم </w:t>
                  </w:r>
                  <w:r w:rsidR="000A7C06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دکتر بدیعی با توجه به غیر تخصصی بودن این مرکز برای نوزادان ایشان فرمودند که باید با مرکز تحقیقات نوزادان در بیمار</w:t>
                  </w:r>
                  <w:r w:rsidR="00DA2D24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ستان امام رضا لینک شویم و برای آ</w:t>
                  </w:r>
                  <w:r w:rsidR="000A7C06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موزش از پکیج ها تخصصی ان</w:t>
                  </w:r>
                  <w:r w:rsidR="00DA2D24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ها در راستا آ</w:t>
                  </w:r>
                  <w:r w:rsidR="000A7C06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موزش به </w:t>
                  </w:r>
                  <w:r w:rsidR="00DA2D24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خانواده </w:t>
                  </w:r>
                  <w:r w:rsidR="000A7C06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نوزادان استفاده کنیم.</w:t>
                  </w:r>
                </w:p>
                <w:p w:rsidR="000A7C06" w:rsidRDefault="000A7C06" w:rsidP="000A7C06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lastRenderedPageBreak/>
                    <w:t>سپس در رابطه با مشکلات برای تشکیل کارگاهها به علت ناهمگن بودن ای سی یو از نظر متنوع</w:t>
                  </w:r>
                  <w:r w:rsidR="00DA2D24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 بودن تشخیص بیماران</w:t>
                  </w: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 صحبت شد  و راه حل مطرح شده بر این اساس است که باید کارگاه ها به دو صورت مشترک یا تخصصی و غیر مشترک یا عمومی تقسیم شود.بر اساس </w:t>
                  </w:r>
                  <w:r w:rsidR="00DA2D24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 این تقسیم بندی آ</w:t>
                  </w:r>
                  <w:r w:rsidR="00CF4C8A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موزش برای ما</w:t>
                  </w:r>
                  <w:r w:rsidR="00DA2D24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دران بیشتر مبتنی بر نیازهای کنونی</w:t>
                  </w:r>
                  <w:r w:rsidR="00CF4C8A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 می باشد و کارامدی بیشتری دارد.</w:t>
                  </w:r>
                </w:p>
                <w:p w:rsidR="00CF4C8A" w:rsidRDefault="00CF4C8A" w:rsidP="00CF4C8A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توسط خانم رضایی با توجه به نیاز</w:t>
                  </w:r>
                  <w:r w:rsidR="00703F29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های روانی مادران توصیه به برگذاری جلسات با روحانیون انجام گردید که همه اعضا کا</w:t>
                  </w:r>
                  <w:r w:rsidR="00DA2D24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ر</w:t>
                  </w:r>
                  <w:r w:rsidR="00703F29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گروه موافق این موضوع هستند و قرار به پیگیری</w:t>
                  </w:r>
                  <w:r w:rsidR="00DA2D24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 برای</w:t>
                  </w:r>
                  <w:r w:rsidR="00703F29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 این موضوع می باشد.</w:t>
                  </w:r>
                </w:p>
                <w:p w:rsidR="00DA2D24" w:rsidRDefault="00DA2D24" w:rsidP="00DA2D24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DA2D24" w:rsidRDefault="00DA2D24" w:rsidP="00DA2D24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DA2D24" w:rsidRDefault="00DA2D24" w:rsidP="00DA2D24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703F29" w:rsidRDefault="00703F29" w:rsidP="00703F29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سپس پیشنهاد گردید برای بهتر شدن ارتباط بین کادر درمان و همراهیان یکی از اعضای کادر درمان</w:t>
                  </w:r>
                  <w:r w:rsidR="00DA2D24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( در صورت امکان و بر اساس تصمیم خانم سبزه کار)</w:t>
                  </w: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 یک بار در هفته ارتباط کلامی با مادران در رابطه با مشکلات و درگیری های ذهن</w:t>
                  </w:r>
                  <w:r w:rsidR="00DA2D24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ی آ</w:t>
                  </w: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نها داشته باشد و بتواند توضیحات کاملی در رابطه با نیازهای انها بدهد.</w:t>
                  </w:r>
                </w:p>
                <w:p w:rsidR="00703F29" w:rsidRPr="009F7180" w:rsidRDefault="00703F29" w:rsidP="00703F29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سپس راجع به اموزش همراهیان در هنگام ورود به ای سی یو با هدف ایجاد نگرش صحیح نسبت به شرایط روحی و روانی و فیزیکی و تفاوت ای سی یو با سایر بخش  ... توضیحات کامل ارائه شود.</w:t>
                  </w:r>
                </w:p>
                <w:p w:rsidR="005D210C" w:rsidRDefault="005D210C" w:rsidP="00DA2D24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5D210C" w:rsidRPr="00DE6C8D" w:rsidRDefault="005D210C" w:rsidP="005D210C">
                  <w:pPr>
                    <w:bidi/>
                    <w:rPr>
                      <w:rFonts w:asciiTheme="minorBidi" w:hAnsiTheme="minorBidi" w:cs="B Nazanin"/>
                      <w:lang w:bidi="fa-IR"/>
                    </w:rPr>
                  </w:pPr>
                </w:p>
                <w:p w:rsidR="009A05DD" w:rsidRDefault="009A05DD" w:rsidP="009A05DD">
                  <w:pPr>
                    <w:spacing w:line="360" w:lineRule="auto"/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lang w:bidi="fa-IR"/>
                    </w:rPr>
                  </w:pPr>
                  <w:r w:rsidRPr="00BD55A2">
                    <w:rPr>
                      <w:rFonts w:asciiTheme="minorBidi" w:hAnsiTheme="minorBidi" w:cs="B Nazanin" w:hint="cs"/>
                      <w:b/>
                      <w:bCs/>
                      <w:color w:val="C00000"/>
                      <w:rtl/>
                      <w:lang w:bidi="fa-IR"/>
                    </w:rPr>
                    <w:t>جدول بررسی نیازسنجی آموزشی:</w:t>
                  </w:r>
                </w:p>
                <w:p w:rsidR="007842D0" w:rsidRDefault="007842D0" w:rsidP="009A05DD">
                  <w:pPr>
                    <w:spacing w:line="360" w:lineRule="auto"/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lang w:bidi="fa-IR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7" w:type="dxa"/>
                    <w:tblLook w:val="04A0" w:firstRow="1" w:lastRow="0" w:firstColumn="1" w:lastColumn="0" w:noHBand="0" w:noVBand="1"/>
                  </w:tblPr>
                  <w:tblGrid>
                    <w:gridCol w:w="593"/>
                    <w:gridCol w:w="691"/>
                    <w:gridCol w:w="1854"/>
                    <w:gridCol w:w="1854"/>
                    <w:gridCol w:w="1854"/>
                    <w:gridCol w:w="1854"/>
                    <w:gridCol w:w="1740"/>
                  </w:tblGrid>
                  <w:tr w:rsidR="007842D0" w:rsidTr="007842D0">
                    <w:trPr>
                      <w:trHeight w:val="757"/>
                    </w:trPr>
                    <w:tc>
                      <w:tcPr>
                        <w:tcW w:w="5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842D0" w:rsidRDefault="007842D0" w:rsidP="007842D0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نوع  بیماری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842D0" w:rsidRDefault="007842D0" w:rsidP="007842D0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  <w:t>ترتیب اولویت</w:t>
                        </w:r>
                      </w:p>
                    </w:tc>
                    <w:tc>
                      <w:tcPr>
                        <w:tcW w:w="1854" w:type="dxa"/>
                        <w:shd w:val="clear" w:color="auto" w:fill="FFC000"/>
                        <w:vAlign w:val="center"/>
                      </w:tcPr>
                      <w:p w:rsidR="007842D0" w:rsidRPr="00D70589" w:rsidRDefault="007842D0" w:rsidP="007842D0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28"/>
                            <w:szCs w:val="36"/>
                            <w:rtl/>
                            <w:lang w:bidi="fa-IR"/>
                          </w:rPr>
                        </w:pPr>
                        <w:r w:rsidRPr="00D70589">
                          <w:rPr>
                            <w:rFonts w:cs="B Nazanin" w:hint="cs"/>
                            <w:b/>
                            <w:bCs/>
                            <w:sz w:val="24"/>
                            <w:szCs w:val="32"/>
                            <w:rtl/>
                            <w:lang w:bidi="fa-IR"/>
                          </w:rPr>
                          <w:t>ک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32"/>
                            <w:rtl/>
                            <w:lang w:bidi="fa-IR"/>
                          </w:rPr>
                          <w:t>ا</w:t>
                        </w:r>
                        <w:r w:rsidRPr="00D70589">
                          <w:rPr>
                            <w:rFonts w:cs="B Nazanin" w:hint="cs"/>
                            <w:b/>
                            <w:bCs/>
                            <w:sz w:val="24"/>
                            <w:szCs w:val="32"/>
                            <w:rtl/>
                            <w:lang w:bidi="fa-IR"/>
                          </w:rPr>
                          <w:t>نسر</w:t>
                        </w:r>
                      </w:p>
                    </w:tc>
                    <w:tc>
                      <w:tcPr>
                        <w:tcW w:w="1854" w:type="dxa"/>
                        <w:shd w:val="clear" w:color="auto" w:fill="FFC000"/>
                        <w:vAlign w:val="center"/>
                      </w:tcPr>
                      <w:p w:rsidR="007842D0" w:rsidRDefault="00B37CCD" w:rsidP="007842D0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Cs w:val="28"/>
                            <w:rtl/>
                            <w:lang w:bidi="fa-IR"/>
                          </w:rPr>
                          <w:t>تشنج</w:t>
                        </w:r>
                      </w:p>
                    </w:tc>
                    <w:tc>
                      <w:tcPr>
                        <w:tcW w:w="1854" w:type="dxa"/>
                        <w:shd w:val="clear" w:color="auto" w:fill="FFC000"/>
                        <w:vAlign w:val="center"/>
                      </w:tcPr>
                      <w:p w:rsidR="007842D0" w:rsidRDefault="007842D0" w:rsidP="007842D0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Cs w:val="28"/>
                            <w:rtl/>
                            <w:lang w:bidi="fa-IR"/>
                          </w:rPr>
                          <w:t>پنومونی</w:t>
                        </w:r>
                      </w:p>
                    </w:tc>
                    <w:tc>
                      <w:tcPr>
                        <w:tcW w:w="1854" w:type="dxa"/>
                        <w:shd w:val="clear" w:color="auto" w:fill="FFC000"/>
                        <w:vAlign w:val="center"/>
                      </w:tcPr>
                      <w:p w:rsidR="007842D0" w:rsidRPr="005D412C" w:rsidRDefault="00B37CCD" w:rsidP="007842D0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سپسیس</w:t>
                        </w:r>
                      </w:p>
                    </w:tc>
                    <w:tc>
                      <w:tcPr>
                        <w:tcW w:w="1740" w:type="dxa"/>
                        <w:shd w:val="clear" w:color="auto" w:fill="FFC000"/>
                        <w:vAlign w:val="center"/>
                      </w:tcPr>
                      <w:p w:rsidR="007842D0" w:rsidRDefault="007842D0" w:rsidP="007842D0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4"/>
                            <w:rtl/>
                            <w:lang w:bidi="fa-IR"/>
                          </w:rPr>
                          <w:t xml:space="preserve">کاهش سطح </w:t>
                        </w:r>
                        <w:r w:rsidRPr="00D70589">
                          <w:rPr>
                            <w:rFonts w:cs="B Nazanin" w:hint="cs"/>
                            <w:b/>
                            <w:bCs/>
                            <w:sz w:val="20"/>
                            <w:szCs w:val="24"/>
                            <w:rtl/>
                            <w:lang w:bidi="fa-IR"/>
                          </w:rPr>
                          <w:t>هوشیاری</w:t>
                        </w:r>
                      </w:p>
                    </w:tc>
                  </w:tr>
                  <w:tr w:rsidR="007842D0" w:rsidTr="0057642D">
                    <w:tc>
                      <w:tcPr>
                        <w:tcW w:w="5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842D0" w:rsidRDefault="007842D0" w:rsidP="007842D0">
                        <w:pPr>
                          <w:pStyle w:val="ListParagraph"/>
                          <w:bidi/>
                          <w:ind w:left="113" w:right="113"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نیاز آموزشی بیمار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vAlign w:val="center"/>
                        <w:hideMark/>
                      </w:tcPr>
                      <w:p w:rsidR="007842D0" w:rsidRDefault="007842D0" w:rsidP="007842D0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7842D0" w:rsidP="007842D0">
                        <w:pPr>
                          <w:bidi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نحوه درمان بیماری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F0BF7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نحوه مراقبت و درمان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F0BF7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نوع بیماری و نحوه درمان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70589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70589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نشانه های خطر</w:t>
                        </w: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7842D0" w:rsidRPr="00D70589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70589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ایمنی و احتیاطات</w:t>
                        </w:r>
                      </w:p>
                    </w:tc>
                  </w:tr>
                  <w:tr w:rsidR="007842D0" w:rsidTr="0057642D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842D0" w:rsidRDefault="007842D0" w:rsidP="007842D0">
                        <w:pPr>
                          <w:bidi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lang w:bidi="fa-IR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vAlign w:val="center"/>
                        <w:hideMark/>
                      </w:tcPr>
                      <w:p w:rsidR="007842D0" w:rsidRDefault="007842D0" w:rsidP="007842D0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636186" w:rsidRDefault="007842D0" w:rsidP="007842D0">
                        <w:pPr>
                          <w:jc w:val="right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36186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اقدامات درمانی و ازمایشات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F0BF7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اقدامات تشخیصی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F0BF7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دارهای تجویزی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70589" w:rsidRDefault="00B37CCD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نوع بیماری و نحوه درمان </w:t>
                        </w: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7842D0" w:rsidRPr="00D70589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70589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اقدامات تشخیصی</w:t>
                        </w:r>
                      </w:p>
                    </w:tc>
                  </w:tr>
                  <w:tr w:rsidR="007842D0" w:rsidTr="0057642D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842D0" w:rsidRDefault="007842D0" w:rsidP="007842D0">
                        <w:pPr>
                          <w:bidi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lang w:bidi="fa-IR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vAlign w:val="center"/>
                        <w:hideMark/>
                      </w:tcPr>
                      <w:p w:rsidR="007842D0" w:rsidRDefault="007842D0" w:rsidP="007842D0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636186" w:rsidRDefault="007842D0" w:rsidP="007842D0">
                        <w:pPr>
                          <w:jc w:val="right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36186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پیامد های ناشی از درمان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B37CCD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ایمنی و احتیاطات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F0BF7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تغذیه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70589" w:rsidRDefault="004E0F5F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داروهای تجویزی</w:t>
                        </w: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7842D0" w:rsidRPr="00D70589" w:rsidRDefault="004E0F5F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نشانه های خطر</w:t>
                        </w:r>
                      </w:p>
                    </w:tc>
                  </w:tr>
                  <w:tr w:rsidR="007842D0" w:rsidTr="0057642D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842D0" w:rsidRDefault="007842D0" w:rsidP="007842D0">
                        <w:pPr>
                          <w:bidi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lang w:bidi="fa-IR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vAlign w:val="center"/>
                        <w:hideMark/>
                      </w:tcPr>
                      <w:p w:rsidR="007842D0" w:rsidRDefault="007842D0" w:rsidP="007842D0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842D0" w:rsidRPr="00636186" w:rsidRDefault="007842D0" w:rsidP="007842D0">
                        <w:pPr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36186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عوارض داروها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B37CCD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تغذیه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F0BF7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نشانه های خطر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70589" w:rsidRDefault="00B37CCD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عوارض داروها</w:t>
                        </w: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7842D0" w:rsidRPr="00D70589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70589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داروهای تجویزی</w:t>
                        </w:r>
                      </w:p>
                    </w:tc>
                  </w:tr>
                  <w:tr w:rsidR="007842D0" w:rsidTr="0057642D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842D0" w:rsidRDefault="007842D0" w:rsidP="007842D0">
                        <w:pPr>
                          <w:bidi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lang w:bidi="fa-IR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vAlign w:val="center"/>
                        <w:hideMark/>
                      </w:tcPr>
                      <w:p w:rsidR="007842D0" w:rsidRDefault="007842D0" w:rsidP="007842D0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636186" w:rsidRDefault="007842D0" w:rsidP="007842D0">
                        <w:pPr>
                          <w:ind w:left="772"/>
                          <w:jc w:val="right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36186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تغذیه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B37CCD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عوارض داروها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F0BF7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میزان فعالیت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70589" w:rsidRDefault="004E0F5F" w:rsidP="004E0F5F">
                        <w:pPr>
                          <w:bidi/>
                          <w:rPr>
                            <w:rFonts w:cs="B Nazanin"/>
                            <w:sz w:val="36"/>
                            <w:szCs w:val="36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پیامدهای ناشی از درمان و بیماری</w:t>
                        </w: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7842D0" w:rsidRPr="00D70589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D70589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تغذیه</w:t>
                        </w:r>
                      </w:p>
                    </w:tc>
                  </w:tr>
                </w:tbl>
                <w:p w:rsidR="007842D0" w:rsidRDefault="007842D0" w:rsidP="009A05DD">
                  <w:pPr>
                    <w:spacing w:line="360" w:lineRule="auto"/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lang w:bidi="fa-IR"/>
                    </w:rPr>
                  </w:pPr>
                </w:p>
                <w:p w:rsidR="007842D0" w:rsidRDefault="007842D0" w:rsidP="009A05DD">
                  <w:pPr>
                    <w:spacing w:line="360" w:lineRule="auto"/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lang w:bidi="fa-IR"/>
                    </w:rPr>
                  </w:pPr>
                </w:p>
                <w:p w:rsidR="007842D0" w:rsidRPr="00BD55A2" w:rsidRDefault="007842D0" w:rsidP="009A05DD">
                  <w:pPr>
                    <w:spacing w:line="360" w:lineRule="auto"/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rtl/>
                      <w:lang w:bidi="fa-IR"/>
                    </w:rPr>
                  </w:pPr>
                </w:p>
              </w:tc>
            </w:tr>
            <w:tr w:rsidR="004D06CB" w:rsidRPr="00036390" w:rsidTr="00DD69FF">
              <w:trPr>
                <w:trHeight w:val="1507"/>
              </w:trPr>
              <w:tc>
                <w:tcPr>
                  <w:tcW w:w="10673" w:type="dxa"/>
                  <w:gridSpan w:val="4"/>
                </w:tcPr>
                <w:p w:rsidR="004D06CB" w:rsidRDefault="004D06CB" w:rsidP="00DF0BF7">
                  <w:pPr>
                    <w:rPr>
                      <w:rFonts w:asciiTheme="minorBidi" w:hAnsiTheme="minorBidi" w:cs="B Nazanin"/>
                      <w:b/>
                      <w:bCs/>
                      <w:color w:val="C00000"/>
                      <w:sz w:val="28"/>
                      <w:szCs w:val="28"/>
                      <w:rtl/>
                      <w:lang w:bidi="fa-IR"/>
                    </w:rPr>
                  </w:pPr>
                </w:p>
                <w:p w:rsidR="004D06CB" w:rsidRPr="00604C06" w:rsidRDefault="004D06CB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C00000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036390" w:rsidRPr="00036390" w:rsidTr="00505634">
              <w:trPr>
                <w:trHeight w:val="299"/>
              </w:trPr>
              <w:tc>
                <w:tcPr>
                  <w:tcW w:w="10673" w:type="dxa"/>
                  <w:gridSpan w:val="4"/>
                </w:tcPr>
                <w:p w:rsidR="00036390" w:rsidRPr="004D06CB" w:rsidRDefault="004D06CB" w:rsidP="004D06CB">
                  <w:pPr>
                    <w:jc w:val="right"/>
                    <w:rPr>
                      <w:rFonts w:asciiTheme="minorBidi" w:hAnsiTheme="minorBidi" w:cs="B Nazanin"/>
                      <w:color w:val="C00000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C00000"/>
                      <w:sz w:val="28"/>
                      <w:szCs w:val="28"/>
                      <w:rtl/>
                      <w:lang w:bidi="fa-IR"/>
                    </w:rPr>
                    <w:lastRenderedPageBreak/>
                    <w:t>مصوبات:</w:t>
                  </w:r>
                </w:p>
              </w:tc>
            </w:tr>
            <w:tr w:rsidR="00036390" w:rsidRPr="00036390" w:rsidTr="0013346A">
              <w:trPr>
                <w:trHeight w:val="906"/>
              </w:trPr>
              <w:tc>
                <w:tcPr>
                  <w:tcW w:w="10673" w:type="dxa"/>
                  <w:gridSpan w:val="4"/>
                </w:tcPr>
                <w:tbl>
                  <w:tblPr>
                    <w:tblStyle w:val="LightGrid-Accent11"/>
                    <w:bidiVisual/>
                    <w:tblW w:w="10436" w:type="dxa"/>
                    <w:tblLook w:val="04A0" w:firstRow="1" w:lastRow="0" w:firstColumn="1" w:lastColumn="0" w:noHBand="0" w:noVBand="1"/>
                  </w:tblPr>
                  <w:tblGrid>
                    <w:gridCol w:w="633"/>
                    <w:gridCol w:w="4977"/>
                    <w:gridCol w:w="1700"/>
                    <w:gridCol w:w="1699"/>
                    <w:gridCol w:w="1427"/>
                  </w:tblGrid>
                  <w:tr w:rsidR="00036390" w:rsidRPr="00036390" w:rsidTr="005A06E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036390" w:rsidRDefault="00036390" w:rsidP="0057642D">
                        <w:pPr>
                          <w:jc w:val="center"/>
                          <w:rPr>
                            <w:rFonts w:asciiTheme="minorBidi" w:hAnsiTheme="minorBidi" w:cs="B Nazanin"/>
                            <w:sz w:val="6"/>
                            <w:szCs w:val="6"/>
                            <w:rtl/>
                            <w:lang w:bidi="fa-IR"/>
                          </w:rPr>
                        </w:pPr>
                        <w:r w:rsidRPr="00036390">
                          <w:rPr>
                            <w:rFonts w:asciiTheme="minorBidi" w:hAnsiTheme="minorBidi" w:cs="B Nazanin" w:hint="cs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4977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</w:tcPr>
                      <w:p w:rsidR="00036390" w:rsidRPr="00036390" w:rsidRDefault="00036390" w:rsidP="0057642D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rtl/>
                            <w:lang w:bidi="fa-IR"/>
                          </w:rPr>
                        </w:pPr>
                        <w:r w:rsidRPr="00036390">
                          <w:rPr>
                            <w:rFonts w:asciiTheme="minorBidi" w:hAnsiTheme="minorBidi" w:cs="B Nazanin" w:hint="cs"/>
                            <w:rtl/>
                            <w:lang w:bidi="fa-IR"/>
                          </w:rPr>
                          <w:t>شرح مصوبه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036390" w:rsidRDefault="00036390" w:rsidP="0057642D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sz w:val="6"/>
                            <w:szCs w:val="6"/>
                            <w:rtl/>
                            <w:lang w:bidi="fa-IR"/>
                          </w:rPr>
                        </w:pPr>
                        <w:r w:rsidRPr="00036390">
                          <w:rPr>
                            <w:rFonts w:asciiTheme="minorBidi" w:hAnsiTheme="minorBidi" w:cs="B Nazanin" w:hint="cs"/>
                            <w:rtl/>
                            <w:lang w:bidi="fa-IR"/>
                          </w:rPr>
                          <w:t>مجری</w:t>
                        </w:r>
                      </w:p>
                    </w:tc>
                    <w:tc>
                      <w:tcPr>
                        <w:tcW w:w="1699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036390" w:rsidRDefault="00036390" w:rsidP="0057642D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sz w:val="6"/>
                            <w:szCs w:val="6"/>
                            <w:rtl/>
                            <w:lang w:bidi="fa-IR"/>
                          </w:rPr>
                        </w:pPr>
                        <w:r w:rsidRPr="00036390">
                          <w:rPr>
                            <w:rFonts w:asciiTheme="minorBidi" w:hAnsiTheme="minorBidi" w:cs="B Nazanin" w:hint="cs"/>
                            <w:rtl/>
                            <w:lang w:bidi="fa-IR"/>
                          </w:rPr>
                          <w:t>پیگیر</w:t>
                        </w:r>
                      </w:p>
                    </w:tc>
                    <w:tc>
                      <w:tcPr>
                        <w:tcW w:w="1427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036390" w:rsidRDefault="00036390" w:rsidP="0057642D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sz w:val="6"/>
                            <w:szCs w:val="6"/>
                            <w:rtl/>
                            <w:lang w:bidi="fa-IR"/>
                          </w:rPr>
                        </w:pPr>
                        <w:r w:rsidRPr="00036390">
                          <w:rPr>
                            <w:rFonts w:asciiTheme="minorBidi" w:hAnsiTheme="minorBidi" w:cs="B Nazanin" w:hint="cs"/>
                            <w:rtl/>
                            <w:lang w:bidi="fa-IR"/>
                          </w:rPr>
                          <w:t>مهلت پیگیری</w:t>
                        </w:r>
                      </w:p>
                    </w:tc>
                  </w:tr>
                  <w:tr w:rsidR="00036390" w:rsidRPr="00036390" w:rsidTr="005A06EB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6390" w:rsidRPr="0013346A" w:rsidRDefault="00206ECA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sz w:val="28"/>
                            <w:szCs w:val="28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4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6390" w:rsidRPr="0013346A" w:rsidRDefault="005A06EB" w:rsidP="000444FB">
                        <w:pPr>
                          <w:bidi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تهییه پکیج آموزشی برای نوزادان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6390" w:rsidRPr="0013346A" w:rsidRDefault="00B37CCD" w:rsidP="00B37CCD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رضایی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6390" w:rsidRPr="0013346A" w:rsidRDefault="00D70589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سبزه کار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6390" w:rsidRPr="0013346A" w:rsidRDefault="00DA502F" w:rsidP="00DA502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تا انتهای سال</w:t>
                        </w:r>
                      </w:p>
                    </w:tc>
                  </w:tr>
                  <w:tr w:rsidR="005A06EB" w:rsidRPr="00036390" w:rsidTr="005A06EB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A06EB" w:rsidRDefault="005A06EB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sz w:val="28"/>
                            <w:szCs w:val="28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4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5A06EB" w:rsidRDefault="005A06EB" w:rsidP="003257C5">
                        <w:pPr>
                          <w:bidi/>
                          <w:jc w:val="both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ایجاد کارگاهای عمومی و مشترک برای همراهیان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A06EB" w:rsidRDefault="005A06EB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نادری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5A06EB" w:rsidRDefault="005A06EB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سبزه کار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A06EB" w:rsidRPr="0013346A" w:rsidRDefault="005A06EB" w:rsidP="005A06EB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مستمر</w:t>
                        </w:r>
                      </w:p>
                    </w:tc>
                  </w:tr>
                  <w:tr w:rsidR="005A06EB" w:rsidRPr="00036390" w:rsidTr="005A06EB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A06EB" w:rsidRDefault="005A06EB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sz w:val="28"/>
                            <w:szCs w:val="28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4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5A06EB" w:rsidRDefault="005A06EB" w:rsidP="003257C5">
                        <w:pPr>
                          <w:bidi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تشکیل کارگاه دوره ایی معنویات با حضور روحیانیون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A06EB" w:rsidRDefault="005A06EB" w:rsidP="00B37CCD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رضایی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5A06EB" w:rsidRDefault="005A06EB" w:rsidP="00B37CCD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نادری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A06EB" w:rsidRPr="0013346A" w:rsidRDefault="005A06EB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مستمر</w:t>
                        </w:r>
                      </w:p>
                    </w:tc>
                  </w:tr>
                  <w:tr w:rsidR="005A06EB" w:rsidRPr="00036390" w:rsidTr="005A06EB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A06EB" w:rsidRDefault="005A06EB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sz w:val="28"/>
                            <w:szCs w:val="28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4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5A06EB" w:rsidRDefault="005A06EB" w:rsidP="003257C5">
                        <w:pPr>
                          <w:bidi/>
                          <w:jc w:val="both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تهیه پمفلت </w:t>
                        </w:r>
                        <w:r w:rsidR="00636186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شناخت ای سی یو برای همراهیان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A06EB" w:rsidRDefault="00636186" w:rsidP="00B37CCD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نادری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5A06EB" w:rsidRDefault="00636186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سبزه کار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A06EB" w:rsidRPr="0013346A" w:rsidRDefault="00636186" w:rsidP="00636186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تا پایان تیرماه</w:t>
                        </w:r>
                      </w:p>
                    </w:tc>
                  </w:tr>
                </w:tbl>
                <w:p w:rsidR="00036390" w:rsidRPr="00036390" w:rsidRDefault="00036390" w:rsidP="0057642D">
                  <w:pPr>
                    <w:spacing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036390" w:rsidRPr="00036390" w:rsidTr="00505634">
              <w:trPr>
                <w:trHeight w:val="3154"/>
              </w:trPr>
              <w:tc>
                <w:tcPr>
                  <w:tcW w:w="10673" w:type="dxa"/>
                  <w:gridSpan w:val="4"/>
                </w:tcPr>
                <w:p w:rsidR="0012181C" w:rsidRDefault="00036390" w:rsidP="0057642D">
                  <w:pPr>
                    <w:bidi/>
                    <w:rPr>
                      <w:rFonts w:asciiTheme="minorBidi" w:hAnsiTheme="minorBid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36390">
                    <w:rPr>
                      <w:rFonts w:asciiTheme="minorBidi" w:hAnsiTheme="minorBidi" w:cs="B Nazanin"/>
                      <w:b/>
                      <w:bCs/>
                      <w:sz w:val="20"/>
                      <w:szCs w:val="20"/>
                      <w:lang w:bidi="fa-IR"/>
                    </w:rPr>
                    <w:t xml:space="preserve"> </w:t>
                  </w:r>
                </w:p>
                <w:p w:rsidR="00BD55A2" w:rsidRDefault="00BD55A2" w:rsidP="00BD55A2">
                  <w:pPr>
                    <w:bidi/>
                    <w:rPr>
                      <w:rFonts w:asciiTheme="minorBidi" w:hAnsiTheme="minorBid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BD55A2" w:rsidRDefault="00BD55A2" w:rsidP="00BD55A2">
                  <w:pPr>
                    <w:bidi/>
                    <w:rPr>
                      <w:rFonts w:asciiTheme="minorBidi" w:hAnsiTheme="minorBid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036390" w:rsidRPr="00BD55A2" w:rsidRDefault="00036390" w:rsidP="0012181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002060"/>
                      <w:sz w:val="28"/>
                      <w:szCs w:val="28"/>
                      <w:rtl/>
                      <w:lang w:bidi="fa-IR"/>
                    </w:rPr>
                  </w:pPr>
                  <w:r w:rsidRPr="00BD55A2">
                    <w:rPr>
                      <w:rFonts w:asciiTheme="minorBidi" w:hAnsiTheme="minorBidi" w:cs="B Nazanin"/>
                      <w:b/>
                      <w:bCs/>
                      <w:color w:val="002060"/>
                      <w:sz w:val="28"/>
                      <w:szCs w:val="28"/>
                      <w:lang w:bidi="fa-IR"/>
                    </w:rPr>
                    <w:t xml:space="preserve"> </w:t>
                  </w:r>
                  <w:r w:rsidRPr="00BD55A2">
                    <w:rPr>
                      <w:rFonts w:asciiTheme="minorBidi" w:hAnsiTheme="minorBidi" w:cs="B Nazanin" w:hint="cs"/>
                      <w:b/>
                      <w:bCs/>
                      <w:color w:val="002060"/>
                      <w:sz w:val="28"/>
                      <w:szCs w:val="28"/>
                      <w:rtl/>
                      <w:lang w:bidi="fa-IR"/>
                    </w:rPr>
                    <w:t xml:space="preserve">امضاء حاضرین : </w:t>
                  </w:r>
                </w:p>
                <w:p w:rsidR="00036390" w:rsidRDefault="00036390" w:rsidP="00C51C37">
                  <w:pPr>
                    <w:bidi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036390" w:rsidRPr="00BD55A2" w:rsidRDefault="00BD55A2" w:rsidP="008F7D65">
                  <w:pPr>
                    <w:bidi/>
                    <w:jc w:val="center"/>
                    <w:rPr>
                      <w:rFonts w:asciiTheme="minorBidi" w:hAnsiTheme="minorBidi" w:cs="B Mitra"/>
                      <w:sz w:val="32"/>
                      <w:szCs w:val="32"/>
                      <w:rtl/>
                      <w:lang w:bidi="fa-IR"/>
                    </w:rPr>
                  </w:pPr>
                  <w:r w:rsidRPr="00BD55A2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>اقای دکتر</w:t>
                  </w:r>
                  <w:r w:rsidR="00580E54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کریمی  </w:t>
                  </w:r>
                  <w:r w:rsidR="00636186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   </w:t>
                  </w:r>
                  <w:r w:rsidR="008F7D65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خانم دکتر بدیعی</w:t>
                  </w:r>
                  <w:r w:rsidR="00580E54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    </w:t>
                  </w:r>
                  <w:r w:rsidR="00636186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  </w:t>
                  </w:r>
                  <w:r w:rsidR="00580E54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خانم رضایی   </w:t>
                  </w:r>
                  <w:r w:rsidR="00636186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580E54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  خانم سبزه کار   </w:t>
                  </w:r>
                  <w:r w:rsidR="0093157C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580E54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636186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580E54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BD55A2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>خانم نادری</w:t>
                  </w:r>
                </w:p>
                <w:p w:rsidR="00BD55A2" w:rsidRDefault="00BD55A2" w:rsidP="00BD55A2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Pr="00036390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482505" w:rsidRPr="00036390" w:rsidRDefault="00482505" w:rsidP="009E690F">
            <w:pPr>
              <w:jc w:val="center"/>
              <w:rPr>
                <w:rFonts w:cs="B Traffic"/>
                <w:sz w:val="16"/>
                <w:szCs w:val="16"/>
                <w:rtl/>
                <w:lang w:bidi="fa-IR"/>
              </w:rPr>
            </w:pPr>
          </w:p>
        </w:tc>
      </w:tr>
    </w:tbl>
    <w:p w:rsidR="006D6A5C" w:rsidRDefault="006D6A5C">
      <w:pPr>
        <w:rPr>
          <w:sz w:val="2"/>
          <w:szCs w:val="2"/>
          <w:rtl/>
        </w:rPr>
      </w:pPr>
    </w:p>
    <w:sectPr w:rsidR="006D6A5C" w:rsidSect="00CF46DB">
      <w:headerReference w:type="default" r:id="rId10"/>
      <w:pgSz w:w="11907" w:h="16840" w:code="9"/>
      <w:pgMar w:top="567" w:right="720" w:bottom="567" w:left="72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A7" w:rsidRDefault="00C765A7" w:rsidP="009665DC">
      <w:pPr>
        <w:spacing w:after="0" w:line="240" w:lineRule="auto"/>
      </w:pPr>
      <w:r>
        <w:separator/>
      </w:r>
    </w:p>
  </w:endnote>
  <w:endnote w:type="continuationSeparator" w:id="0">
    <w:p w:rsidR="00C765A7" w:rsidRDefault="00C765A7" w:rsidP="0096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A7" w:rsidRDefault="00C765A7" w:rsidP="009665DC">
      <w:pPr>
        <w:spacing w:after="0" w:line="240" w:lineRule="auto"/>
      </w:pPr>
      <w:r>
        <w:separator/>
      </w:r>
    </w:p>
  </w:footnote>
  <w:footnote w:type="continuationSeparator" w:id="0">
    <w:p w:rsidR="00C765A7" w:rsidRDefault="00C765A7" w:rsidP="00966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52"/>
      <w:gridCol w:w="6768"/>
      <w:gridCol w:w="1375"/>
    </w:tblGrid>
    <w:tr w:rsidR="009E24E3" w:rsidTr="009E24E3">
      <w:trPr>
        <w:trHeight w:val="555"/>
      </w:trPr>
      <w:tc>
        <w:tcPr>
          <w:tcW w:w="2552" w:type="dxa"/>
          <w:shd w:val="clear" w:color="auto" w:fill="auto"/>
        </w:tcPr>
        <w:p w:rsidR="00C65A97" w:rsidRPr="00C65A97" w:rsidRDefault="00C65A97" w:rsidP="00C65A97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Nazanin"/>
              <w:lang w:bidi="fa-IR"/>
            </w:rPr>
          </w:pPr>
          <w:r w:rsidRPr="00C65A97">
            <w:rPr>
              <w:rFonts w:ascii="Calibri" w:eastAsia="Calibri" w:hAnsi="Calibri" w:cs="B Nazanin" w:hint="cs"/>
              <w:rtl/>
              <w:lang w:bidi="fa-IR"/>
            </w:rPr>
            <w:t>کد سند:</w:t>
          </w:r>
          <w:r w:rsidRPr="00C65A97">
            <w:rPr>
              <w:rFonts w:ascii="Calibri" w:eastAsia="Calibri" w:hAnsi="Calibri" w:cs="B Nazanin"/>
              <w:lang w:bidi="fa-IR"/>
            </w:rPr>
            <w:t>dskh-edu01</w:t>
          </w:r>
        </w:p>
        <w:p w:rsidR="00C65A97" w:rsidRPr="00C65A97" w:rsidRDefault="00C65A97" w:rsidP="00C65A97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Nazanin"/>
              <w:lang w:bidi="fa-IR"/>
            </w:rPr>
          </w:pPr>
          <w:r w:rsidRPr="00C65A97">
            <w:rPr>
              <w:rFonts w:ascii="Calibri" w:eastAsia="Calibri" w:hAnsi="Calibri" w:cs="B Nazanin" w:hint="cs"/>
              <w:rtl/>
              <w:lang w:bidi="fa-IR"/>
            </w:rPr>
            <w:t>عنوان سند:کارگروه</w:t>
          </w:r>
        </w:p>
        <w:p w:rsidR="00C65A97" w:rsidRPr="00C65A97" w:rsidRDefault="00C65A97" w:rsidP="00C65A97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Nazanin"/>
              <w:rtl/>
              <w:lang w:bidi="fa-IR"/>
            </w:rPr>
          </w:pPr>
          <w:r w:rsidRPr="00C65A97">
            <w:rPr>
              <w:rFonts w:ascii="Calibri" w:eastAsia="Calibri" w:hAnsi="Calibri" w:cs="B Nazanin" w:hint="cs"/>
              <w:rtl/>
              <w:lang w:bidi="fa-IR"/>
            </w:rPr>
            <w:t>شماره بازنگری:2</w:t>
          </w:r>
        </w:p>
        <w:p w:rsidR="00C65A97" w:rsidRPr="00C65A97" w:rsidRDefault="00C65A97" w:rsidP="00202BC2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Nazanin"/>
              <w:lang w:bidi="fa-IR"/>
            </w:rPr>
          </w:pPr>
          <w:r w:rsidRPr="00C65A97">
            <w:rPr>
              <w:rFonts w:ascii="Calibri" w:eastAsia="Calibri" w:hAnsi="Calibri" w:cs="B Nazanin" w:hint="cs"/>
              <w:rtl/>
              <w:lang w:bidi="fa-IR"/>
            </w:rPr>
            <w:t>تاریخ بازنگری بعدی:اذر</w:t>
          </w:r>
          <w:r w:rsidR="00202BC2">
            <w:rPr>
              <w:rFonts w:ascii="Calibri" w:eastAsia="Calibri" w:hAnsi="Calibri" w:cs="B Nazanin" w:hint="cs"/>
              <w:rtl/>
              <w:lang w:bidi="fa-IR"/>
            </w:rPr>
            <w:t>1400</w:t>
          </w:r>
        </w:p>
        <w:p w:rsidR="009E24E3" w:rsidRDefault="009E24E3" w:rsidP="009E24E3">
          <w:pPr>
            <w:pStyle w:val="Header"/>
            <w:bidi/>
            <w:rPr>
              <w:rtl/>
              <w:lang w:bidi="fa-IR"/>
            </w:rPr>
          </w:pPr>
        </w:p>
      </w:tc>
      <w:tc>
        <w:tcPr>
          <w:tcW w:w="6768" w:type="dxa"/>
        </w:tcPr>
        <w:p w:rsidR="009E24E3" w:rsidRDefault="009E24E3" w:rsidP="009E24E3">
          <w:pPr>
            <w:pStyle w:val="Header"/>
            <w:bidi/>
            <w:rPr>
              <w:rtl/>
              <w:lang w:bidi="fa-IR"/>
            </w:rPr>
          </w:pPr>
        </w:p>
        <w:p w:rsidR="009A05DD" w:rsidRDefault="009A05DD" w:rsidP="009E24E3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</w:p>
        <w:p w:rsidR="009E24E3" w:rsidRPr="009E24E3" w:rsidRDefault="009E24E3" w:rsidP="00D31B02">
          <w:pPr>
            <w:pStyle w:val="Header"/>
            <w:bidi/>
            <w:jc w:val="center"/>
            <w:rPr>
              <w:rFonts w:cs="B Titr"/>
              <w:lang w:bidi="fa-IR"/>
            </w:rPr>
          </w:pPr>
          <w:r w:rsidRPr="009E24E3">
            <w:rPr>
              <w:rFonts w:cs="B Titr" w:hint="cs"/>
              <w:rtl/>
              <w:lang w:bidi="fa-IR"/>
            </w:rPr>
            <w:t xml:space="preserve">کارگروه آموزش به بیمار بخش </w:t>
          </w:r>
          <w:r w:rsidR="00D31B02" w:rsidRPr="00D31B02">
            <w:rPr>
              <w:rFonts w:cs="B Titr"/>
              <w:sz w:val="32"/>
              <w:szCs w:val="32"/>
              <w:lang w:bidi="fa-IR"/>
            </w:rPr>
            <w:t>ICU</w:t>
          </w:r>
        </w:p>
        <w:p w:rsidR="009E24E3" w:rsidRDefault="009E24E3" w:rsidP="00F2101F">
          <w:pPr>
            <w:pStyle w:val="Header"/>
            <w:rPr>
              <w:lang w:bidi="fa-IR"/>
            </w:rPr>
          </w:pPr>
        </w:p>
        <w:p w:rsidR="009E24E3" w:rsidRDefault="009E24E3" w:rsidP="00F2101F">
          <w:pPr>
            <w:pStyle w:val="Header"/>
            <w:rPr>
              <w:lang w:bidi="fa-IR"/>
            </w:rPr>
          </w:pPr>
        </w:p>
      </w:tc>
      <w:tc>
        <w:tcPr>
          <w:tcW w:w="1375" w:type="dxa"/>
        </w:tcPr>
        <w:p w:rsidR="009E24E3" w:rsidRDefault="009E24E3" w:rsidP="00F2101F">
          <w:pPr>
            <w:pStyle w:val="Header"/>
          </w:pPr>
          <w:r>
            <w:rPr>
              <w:noProof/>
              <w:rtl/>
            </w:rPr>
            <w:drawing>
              <wp:anchor distT="0" distB="0" distL="114300" distR="114300" simplePos="0" relativeHeight="251664896" behindDoc="1" locked="0" layoutInCell="1" allowOverlap="1" wp14:anchorId="20EA3AF5" wp14:editId="54E48505">
                <wp:simplePos x="0" y="0"/>
                <wp:positionH relativeFrom="column">
                  <wp:posOffset>71120</wp:posOffset>
                </wp:positionH>
                <wp:positionV relativeFrom="paragraph">
                  <wp:posOffset>314325</wp:posOffset>
                </wp:positionV>
                <wp:extent cx="575945" cy="485775"/>
                <wp:effectExtent l="19050" t="19050" r="14605" b="28575"/>
                <wp:wrapTopAndBottom/>
                <wp:docPr id="16" name="Picture 16" descr="C:\Documents and Settings\Administrator\Desktop\103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Desktop\1036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665DC" w:rsidRDefault="009665DC" w:rsidP="00F21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0436"/>
    <w:multiLevelType w:val="hybridMultilevel"/>
    <w:tmpl w:val="92042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3BF"/>
    <w:multiLevelType w:val="hybridMultilevel"/>
    <w:tmpl w:val="186434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7745296"/>
    <w:multiLevelType w:val="hybridMultilevel"/>
    <w:tmpl w:val="251AE03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AF06C85"/>
    <w:multiLevelType w:val="hybridMultilevel"/>
    <w:tmpl w:val="04B639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762FA"/>
    <w:multiLevelType w:val="hybridMultilevel"/>
    <w:tmpl w:val="B6C4EC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D322F"/>
    <w:multiLevelType w:val="hybridMultilevel"/>
    <w:tmpl w:val="0936DC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0901FE"/>
    <w:multiLevelType w:val="hybridMultilevel"/>
    <w:tmpl w:val="BF7C9FB6"/>
    <w:lvl w:ilvl="0" w:tplc="B4D62A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630F2"/>
    <w:multiLevelType w:val="hybridMultilevel"/>
    <w:tmpl w:val="A8C64D9A"/>
    <w:lvl w:ilvl="0" w:tplc="D38C3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93C11"/>
    <w:multiLevelType w:val="hybridMultilevel"/>
    <w:tmpl w:val="0C22B8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05393"/>
    <w:multiLevelType w:val="hybridMultilevel"/>
    <w:tmpl w:val="096E2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16"/>
    <w:rsid w:val="00015141"/>
    <w:rsid w:val="00036390"/>
    <w:rsid w:val="000444FB"/>
    <w:rsid w:val="00057B47"/>
    <w:rsid w:val="0006171F"/>
    <w:rsid w:val="0007252A"/>
    <w:rsid w:val="00076DA0"/>
    <w:rsid w:val="000774B6"/>
    <w:rsid w:val="00077724"/>
    <w:rsid w:val="00081548"/>
    <w:rsid w:val="000A1406"/>
    <w:rsid w:val="000A1D27"/>
    <w:rsid w:val="000A3014"/>
    <w:rsid w:val="000A5CBF"/>
    <w:rsid w:val="000A7C06"/>
    <w:rsid w:val="000B4BB1"/>
    <w:rsid w:val="000C6785"/>
    <w:rsid w:val="000E190B"/>
    <w:rsid w:val="000F5F41"/>
    <w:rsid w:val="00111838"/>
    <w:rsid w:val="00113108"/>
    <w:rsid w:val="0012181C"/>
    <w:rsid w:val="00132AF4"/>
    <w:rsid w:val="0013346A"/>
    <w:rsid w:val="00143216"/>
    <w:rsid w:val="001454A1"/>
    <w:rsid w:val="00145DEF"/>
    <w:rsid w:val="0015212E"/>
    <w:rsid w:val="00170F31"/>
    <w:rsid w:val="00185F20"/>
    <w:rsid w:val="001863BC"/>
    <w:rsid w:val="00193F6D"/>
    <w:rsid w:val="001967AF"/>
    <w:rsid w:val="00196C0D"/>
    <w:rsid w:val="001A688E"/>
    <w:rsid w:val="001B2FF3"/>
    <w:rsid w:val="001D14CC"/>
    <w:rsid w:val="001D73F8"/>
    <w:rsid w:val="001E13D0"/>
    <w:rsid w:val="001F009C"/>
    <w:rsid w:val="001F6E01"/>
    <w:rsid w:val="001F6FF1"/>
    <w:rsid w:val="001F7738"/>
    <w:rsid w:val="001F7C9E"/>
    <w:rsid w:val="00202BC2"/>
    <w:rsid w:val="00206ECA"/>
    <w:rsid w:val="002167FA"/>
    <w:rsid w:val="00225604"/>
    <w:rsid w:val="00226BAD"/>
    <w:rsid w:val="00234246"/>
    <w:rsid w:val="00254E3C"/>
    <w:rsid w:val="0026605B"/>
    <w:rsid w:val="0026789A"/>
    <w:rsid w:val="00284D1B"/>
    <w:rsid w:val="00291A76"/>
    <w:rsid w:val="002B26EE"/>
    <w:rsid w:val="002B39F0"/>
    <w:rsid w:val="002B613B"/>
    <w:rsid w:val="002C6256"/>
    <w:rsid w:val="002C6DEF"/>
    <w:rsid w:val="002D0D39"/>
    <w:rsid w:val="002D3D2B"/>
    <w:rsid w:val="002E2539"/>
    <w:rsid w:val="002E4143"/>
    <w:rsid w:val="002F55A7"/>
    <w:rsid w:val="00311F72"/>
    <w:rsid w:val="003254B0"/>
    <w:rsid w:val="003257C5"/>
    <w:rsid w:val="00327A6A"/>
    <w:rsid w:val="00347724"/>
    <w:rsid w:val="00347FC4"/>
    <w:rsid w:val="003548FB"/>
    <w:rsid w:val="0036535D"/>
    <w:rsid w:val="0036708F"/>
    <w:rsid w:val="0037169C"/>
    <w:rsid w:val="00371D02"/>
    <w:rsid w:val="00377549"/>
    <w:rsid w:val="003B1C7E"/>
    <w:rsid w:val="003D1E66"/>
    <w:rsid w:val="003F71BE"/>
    <w:rsid w:val="00404263"/>
    <w:rsid w:val="004302B2"/>
    <w:rsid w:val="00452C51"/>
    <w:rsid w:val="00482505"/>
    <w:rsid w:val="0049602A"/>
    <w:rsid w:val="004968F4"/>
    <w:rsid w:val="004A0B3C"/>
    <w:rsid w:val="004A7F7E"/>
    <w:rsid w:val="004D06CB"/>
    <w:rsid w:val="004D483F"/>
    <w:rsid w:val="004E0F5F"/>
    <w:rsid w:val="004F2065"/>
    <w:rsid w:val="004F6474"/>
    <w:rsid w:val="00505634"/>
    <w:rsid w:val="005057DC"/>
    <w:rsid w:val="0054612E"/>
    <w:rsid w:val="00570EDA"/>
    <w:rsid w:val="005759AB"/>
    <w:rsid w:val="0057642D"/>
    <w:rsid w:val="00580E54"/>
    <w:rsid w:val="00582318"/>
    <w:rsid w:val="00584590"/>
    <w:rsid w:val="005963DC"/>
    <w:rsid w:val="005A06EB"/>
    <w:rsid w:val="005B58E6"/>
    <w:rsid w:val="005D210C"/>
    <w:rsid w:val="005D553C"/>
    <w:rsid w:val="005D68D2"/>
    <w:rsid w:val="00604C06"/>
    <w:rsid w:val="00625314"/>
    <w:rsid w:val="00636186"/>
    <w:rsid w:val="00650783"/>
    <w:rsid w:val="00651A31"/>
    <w:rsid w:val="00654687"/>
    <w:rsid w:val="00656F1A"/>
    <w:rsid w:val="00657606"/>
    <w:rsid w:val="0068762C"/>
    <w:rsid w:val="006B3462"/>
    <w:rsid w:val="006B65B6"/>
    <w:rsid w:val="006C7A23"/>
    <w:rsid w:val="006D4A7B"/>
    <w:rsid w:val="006D6A5C"/>
    <w:rsid w:val="006E498F"/>
    <w:rsid w:val="00703F29"/>
    <w:rsid w:val="00706861"/>
    <w:rsid w:val="00716A52"/>
    <w:rsid w:val="00734726"/>
    <w:rsid w:val="00737AFA"/>
    <w:rsid w:val="0075338B"/>
    <w:rsid w:val="00765744"/>
    <w:rsid w:val="00770E16"/>
    <w:rsid w:val="00782106"/>
    <w:rsid w:val="007842D0"/>
    <w:rsid w:val="007B5EFD"/>
    <w:rsid w:val="007E0A6C"/>
    <w:rsid w:val="007F3ECA"/>
    <w:rsid w:val="0080161F"/>
    <w:rsid w:val="008029D4"/>
    <w:rsid w:val="00810C43"/>
    <w:rsid w:val="00811E3C"/>
    <w:rsid w:val="00815D11"/>
    <w:rsid w:val="008265D1"/>
    <w:rsid w:val="0087410E"/>
    <w:rsid w:val="00890247"/>
    <w:rsid w:val="008A5CBB"/>
    <w:rsid w:val="008B3759"/>
    <w:rsid w:val="008B7D09"/>
    <w:rsid w:val="008C5159"/>
    <w:rsid w:val="008D7B61"/>
    <w:rsid w:val="008F55AD"/>
    <w:rsid w:val="008F589E"/>
    <w:rsid w:val="008F5B9B"/>
    <w:rsid w:val="008F7D65"/>
    <w:rsid w:val="00900DA3"/>
    <w:rsid w:val="00907D35"/>
    <w:rsid w:val="009108FE"/>
    <w:rsid w:val="00913277"/>
    <w:rsid w:val="0093157C"/>
    <w:rsid w:val="009417AF"/>
    <w:rsid w:val="00947CEF"/>
    <w:rsid w:val="0095726E"/>
    <w:rsid w:val="009665DC"/>
    <w:rsid w:val="00971A64"/>
    <w:rsid w:val="00975BF4"/>
    <w:rsid w:val="0097740C"/>
    <w:rsid w:val="00980375"/>
    <w:rsid w:val="00985F7D"/>
    <w:rsid w:val="00986006"/>
    <w:rsid w:val="00994BDB"/>
    <w:rsid w:val="00996111"/>
    <w:rsid w:val="009A05DD"/>
    <w:rsid w:val="009A5AAF"/>
    <w:rsid w:val="009B5871"/>
    <w:rsid w:val="009C7264"/>
    <w:rsid w:val="009D2ABA"/>
    <w:rsid w:val="009D7FE5"/>
    <w:rsid w:val="009E24E3"/>
    <w:rsid w:val="009E690F"/>
    <w:rsid w:val="009F1FFF"/>
    <w:rsid w:val="009F5369"/>
    <w:rsid w:val="009F7180"/>
    <w:rsid w:val="00A1535E"/>
    <w:rsid w:val="00A20687"/>
    <w:rsid w:val="00A23CE7"/>
    <w:rsid w:val="00A463BA"/>
    <w:rsid w:val="00A4770F"/>
    <w:rsid w:val="00AA22E6"/>
    <w:rsid w:val="00AC2D92"/>
    <w:rsid w:val="00AE7510"/>
    <w:rsid w:val="00B16B47"/>
    <w:rsid w:val="00B2447E"/>
    <w:rsid w:val="00B24D0C"/>
    <w:rsid w:val="00B357FE"/>
    <w:rsid w:val="00B37CCD"/>
    <w:rsid w:val="00B4638F"/>
    <w:rsid w:val="00B8066A"/>
    <w:rsid w:val="00B935CE"/>
    <w:rsid w:val="00B93DC1"/>
    <w:rsid w:val="00BC6848"/>
    <w:rsid w:val="00BD140D"/>
    <w:rsid w:val="00BD55A2"/>
    <w:rsid w:val="00BE4B00"/>
    <w:rsid w:val="00BF4638"/>
    <w:rsid w:val="00BF5870"/>
    <w:rsid w:val="00C36130"/>
    <w:rsid w:val="00C37C6B"/>
    <w:rsid w:val="00C51C37"/>
    <w:rsid w:val="00C527CA"/>
    <w:rsid w:val="00C52FAF"/>
    <w:rsid w:val="00C6311E"/>
    <w:rsid w:val="00C65A97"/>
    <w:rsid w:val="00C715B7"/>
    <w:rsid w:val="00C75322"/>
    <w:rsid w:val="00C765A7"/>
    <w:rsid w:val="00CA3725"/>
    <w:rsid w:val="00CA403D"/>
    <w:rsid w:val="00CD484A"/>
    <w:rsid w:val="00CF46DB"/>
    <w:rsid w:val="00CF4C8A"/>
    <w:rsid w:val="00D076BA"/>
    <w:rsid w:val="00D10120"/>
    <w:rsid w:val="00D31B02"/>
    <w:rsid w:val="00D3335C"/>
    <w:rsid w:val="00D52B78"/>
    <w:rsid w:val="00D54EA2"/>
    <w:rsid w:val="00D617C3"/>
    <w:rsid w:val="00D70589"/>
    <w:rsid w:val="00D8530E"/>
    <w:rsid w:val="00DA2D24"/>
    <w:rsid w:val="00DA502F"/>
    <w:rsid w:val="00DB30CB"/>
    <w:rsid w:val="00DC6956"/>
    <w:rsid w:val="00DD5A9D"/>
    <w:rsid w:val="00DD69FF"/>
    <w:rsid w:val="00DD7042"/>
    <w:rsid w:val="00DE6A4B"/>
    <w:rsid w:val="00DE6C8D"/>
    <w:rsid w:val="00DF0BF7"/>
    <w:rsid w:val="00DF6322"/>
    <w:rsid w:val="00E060C2"/>
    <w:rsid w:val="00E16CE1"/>
    <w:rsid w:val="00E56A71"/>
    <w:rsid w:val="00E6043A"/>
    <w:rsid w:val="00E63514"/>
    <w:rsid w:val="00E65B69"/>
    <w:rsid w:val="00E73093"/>
    <w:rsid w:val="00E7771C"/>
    <w:rsid w:val="00E9207E"/>
    <w:rsid w:val="00EE0846"/>
    <w:rsid w:val="00EE30C5"/>
    <w:rsid w:val="00EF6977"/>
    <w:rsid w:val="00F2101F"/>
    <w:rsid w:val="00F22394"/>
    <w:rsid w:val="00F373A6"/>
    <w:rsid w:val="00F53E35"/>
    <w:rsid w:val="00F64FD2"/>
    <w:rsid w:val="00F8616B"/>
    <w:rsid w:val="00FC5E67"/>
    <w:rsid w:val="00FD3C6C"/>
    <w:rsid w:val="00FD4C70"/>
    <w:rsid w:val="00FF0379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646C2-8831-4522-9A03-A033F99C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83"/>
  </w:style>
  <w:style w:type="paragraph" w:styleId="Heading1">
    <w:name w:val="heading 1"/>
    <w:basedOn w:val="Normal"/>
    <w:next w:val="Normal"/>
    <w:link w:val="Heading1Char"/>
    <w:uiPriority w:val="9"/>
    <w:qFormat/>
    <w:rsid w:val="006D6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5DC"/>
  </w:style>
  <w:style w:type="paragraph" w:styleId="Footer">
    <w:name w:val="footer"/>
    <w:basedOn w:val="Normal"/>
    <w:link w:val="FooterChar"/>
    <w:uiPriority w:val="99"/>
    <w:unhideWhenUsed/>
    <w:rsid w:val="0096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5DC"/>
  </w:style>
  <w:style w:type="paragraph" w:styleId="ListParagraph">
    <w:name w:val="List Paragraph"/>
    <w:basedOn w:val="Normal"/>
    <w:uiPriority w:val="34"/>
    <w:qFormat/>
    <w:rsid w:val="00957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1967AF"/>
    <w:pPr>
      <w:bidi/>
      <w:spacing w:after="0" w:line="240" w:lineRule="auto"/>
      <w:jc w:val="both"/>
    </w:pPr>
    <w:rPr>
      <w:rFonts w:ascii="Times New Roman" w:eastAsia="Times New Roman" w:hAnsi="Times New Roman" w:cs="B Yagut"/>
      <w:noProof/>
      <w:sz w:val="25"/>
      <w:szCs w:val="25"/>
    </w:rPr>
  </w:style>
  <w:style w:type="character" w:customStyle="1" w:styleId="BodyTextChar">
    <w:name w:val="Body Text Char"/>
    <w:basedOn w:val="DefaultParagraphFont"/>
    <w:link w:val="BodyText"/>
    <w:rsid w:val="001967AF"/>
    <w:rPr>
      <w:rFonts w:ascii="Times New Roman" w:eastAsia="Times New Roman" w:hAnsi="Times New Roman" w:cs="B Yagut"/>
      <w:noProof/>
      <w:sz w:val="25"/>
      <w:szCs w:val="25"/>
    </w:rPr>
  </w:style>
  <w:style w:type="table" w:customStyle="1" w:styleId="LightGrid-Accent11">
    <w:name w:val="Light Grid - Accent 11"/>
    <w:basedOn w:val="TableNormal"/>
    <w:uiPriority w:val="62"/>
    <w:rsid w:val="000363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FF31-6FB2-447F-A8A9-558442BC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rajaein2</dc:creator>
  <cp:keywords/>
  <dc:description/>
  <cp:lastModifiedBy>Ameneh Rezaie avval (MSc)</cp:lastModifiedBy>
  <cp:revision>19</cp:revision>
  <cp:lastPrinted>2021-06-01T06:53:00Z</cp:lastPrinted>
  <dcterms:created xsi:type="dcterms:W3CDTF">2020-08-24T05:31:00Z</dcterms:created>
  <dcterms:modified xsi:type="dcterms:W3CDTF">2021-06-19T07:09:00Z</dcterms:modified>
</cp:coreProperties>
</file>